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实物资产受让申请书</w:t>
      </w:r>
    </w:p>
    <w:p>
      <w:pPr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受让申请与承诺</w:t>
      </w:r>
    </w:p>
    <w:p>
      <w:pPr>
        <w:spacing w:line="360" w:lineRule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内蒙古产权交易中心有限责任公司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  <w:t>、转让方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420" w:firstLineChars="200"/>
        <w:jc w:val="left"/>
        <w:textAlignment w:val="auto"/>
        <w:outlineLvl w:val="9"/>
        <w:rPr>
          <w:rFonts w:hint="eastAsia" w:ascii="宋体" w:hAnsi="宋体" w:eastAsia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我方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             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转让项</w:t>
      </w:r>
      <w:r>
        <w:rPr>
          <w:rFonts w:hint="eastAsia" w:ascii="宋体" w:hAnsi="宋体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目（项目编号：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            </w:t>
      </w:r>
      <w:bookmarkStart w:id="0" w:name="_GoBack"/>
      <w:bookmarkEnd w:id="0"/>
      <w:r>
        <w:rPr>
          <w:rFonts w:hint="eastAsia" w:ascii="宋体" w:hAnsi="宋体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）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提出受让申请并依照公开、公平、公正、诚信的原则作出如下承诺：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我方申请受让本项目，并接受本项目网络公告所载的全部内容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  <w:t>。在通过e交易平台参与项目过程中，出现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eastAsia="zh-CN"/>
        </w:rPr>
        <w:t>《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val="en-US" w:eastAsia="zh-CN"/>
        </w:rPr>
        <w:t>e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eastAsia="zh-CN"/>
        </w:rPr>
        <w:t>交易平台竞价交易规则》、《电子竞价风险告知及接受确认书》及任何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val="en-US" w:eastAsia="zh-CN"/>
        </w:rPr>
        <w:t>e交易平台中公开披露的说明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  <w:t>中列举的无法正常竞价情形的，不追究内蒙古产权交易中心有限责任公司责任。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FF"/>
          <w:sz w:val="21"/>
          <w:szCs w:val="21"/>
          <w:shd w:val="clear" w:color="auto" w:fill="auto"/>
        </w:rPr>
      </w:pP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eastAsia="zh-CN"/>
        </w:rPr>
        <w:t>我方已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</w:rPr>
        <w:t>对标的进行实地勘验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eastAsia="zh-CN"/>
        </w:rPr>
        <w:t>，对公告披露的内容及标的的实际数量、质量、范围等现状充分了解并予以确认，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</w:rPr>
        <w:t>因标的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eastAsia="zh-CN"/>
        </w:rPr>
        <w:t>的任何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</w:rPr>
        <w:t>瑕疵产生的相关后果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eastAsia="zh-CN"/>
        </w:rPr>
        <w:t>均由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</w:rPr>
        <w:t>我方自行承担。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shd w:val="clear" w:color="auto" w:fill="auto"/>
          <w:lang w:eastAsia="zh-CN"/>
        </w:rPr>
        <w:t>我方不会因标的的数量、质量、范围等存在瑕疵等任何原因违约，影响交易进程或追究贵中心及转让方任何责任。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、本次受让是我方真实意愿表示，所提交材料及受让申请的有关内容不存在虚假记载、误导性陈述或重大遗漏，我方对材料的真实性、合法性、完整性、</w:t>
      </w:r>
      <w:r>
        <w:rPr>
          <w:rFonts w:hint="eastAsia" w:ascii="宋体" w:hAnsi="宋体" w:eastAsia="宋体" w:cs="宋体"/>
          <w:color w:val="auto"/>
          <w:sz w:val="21"/>
          <w:szCs w:val="21"/>
          <w:shd w:val="clear" w:color="auto" w:fill="auto"/>
          <w:lang w:eastAsia="zh-CN"/>
        </w:rPr>
        <w:t>准确性、</w:t>
      </w:r>
      <w:r>
        <w:rPr>
          <w:rFonts w:hint="eastAsia" w:ascii="宋体" w:hAnsi="宋体" w:eastAsia="宋体" w:cs="宋体"/>
          <w:sz w:val="21"/>
          <w:szCs w:val="21"/>
        </w:rPr>
        <w:t>有效性承担相应的法律责任。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、我方已认真考虑了标的市场、政策以及其他不可预计的各项风险因素，愿意承担可能存在的一切交易风险。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FF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val="en-US" w:eastAsia="zh-CN"/>
        </w:rPr>
        <w:t>5、我方符合公告中提出的受让资格条件的要求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</w:rPr>
        <w:t>因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eastAsia="zh-CN"/>
        </w:rPr>
        <w:t>受让资格不符产生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</w:rPr>
        <w:t>的相关后果我方自行承担。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、我方保证遵守法律法规规定和产权交易市场的相关规则，按照公告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约定</w:t>
      </w:r>
      <w:r>
        <w:rPr>
          <w:rFonts w:hint="eastAsia" w:ascii="宋体" w:hAnsi="宋体" w:eastAsia="宋体" w:cs="宋体"/>
          <w:sz w:val="21"/>
          <w:szCs w:val="21"/>
        </w:rPr>
        <w:t>及我方承诺履行义务。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FF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</w:rPr>
        <w:t>认可并将按照《内蒙古产权交易中心有限责任公司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eastAsia="zh-CN"/>
        </w:rPr>
        <w:t>产权交易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</w:rPr>
        <w:t>业务收费办法》的标准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  <w:lang w:val="en-US" w:eastAsia="zh-CN"/>
        </w:rPr>
        <w:t>,以标的成交价的5%</w:t>
      </w:r>
      <w:r>
        <w:rPr>
          <w:rFonts w:hint="eastAsia" w:ascii="宋体" w:hAnsi="宋体" w:eastAsia="宋体" w:cs="宋体"/>
          <w:b/>
          <w:bCs/>
          <w:color w:val="0000FF"/>
          <w:sz w:val="21"/>
          <w:szCs w:val="21"/>
        </w:rPr>
        <w:t>足额支付给贵中心交易服务费。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、我方声明：我方非失信被执行人及失信被执行人的法定代表人、主要负责人、实际控制人、影响债务履行的直接责任人员，如因此原因给交易相关各方造成损失，其法律责任及相应的经济赔偿责任由我方承担。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0000FF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color w:val="0000FF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color w:val="0000FF"/>
          <w:kern w:val="0"/>
          <w:sz w:val="21"/>
          <w:szCs w:val="21"/>
          <w:lang w:eastAsia="zh-CN"/>
        </w:rPr>
        <w:t>我方认可并接受公告中“保证金及处置”约定的相关内容</w:t>
      </w:r>
      <w:r>
        <w:rPr>
          <w:rFonts w:hint="eastAsia" w:ascii="宋体" w:hAnsi="宋体" w:eastAsia="宋体" w:cs="宋体"/>
          <w:b/>
          <w:bCs/>
          <w:color w:val="0000FF"/>
          <w:kern w:val="0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eastAsia="zh-CN"/>
        </w:rPr>
        <w:t>我方认可并接受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公告中其他须承诺的内容。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我方保证遵守以上承诺，如违反上述承诺或有违规行为，给交易相关方造成损失的，我方愿意承担法律责任及相应的经济赔偿责任。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224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 xml:space="preserve">                               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 xml:space="preserve">      意向受让方（签字）：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</w:p>
    <w:tbl>
      <w:tblPr>
        <w:tblStyle w:val="5"/>
        <w:tblW w:w="9121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1196"/>
        <w:gridCol w:w="1980"/>
        <w:gridCol w:w="1440"/>
        <w:gridCol w:w="3075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430" w:type="dxa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  <w:t>意向受让方姓名</w:t>
            </w:r>
          </w:p>
        </w:tc>
        <w:tc>
          <w:tcPr>
            <w:tcW w:w="7691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30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  <w:lang w:eastAsia="zh-CN"/>
              </w:rPr>
              <w:t>身份证号码</w:t>
            </w:r>
          </w:p>
        </w:tc>
        <w:tc>
          <w:tcPr>
            <w:tcW w:w="7691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30" w:type="dxa"/>
            <w:vMerge w:val="restart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</w:rPr>
              <w:t>联系方式</w:t>
            </w:r>
          </w:p>
        </w:tc>
        <w:tc>
          <w:tcPr>
            <w:tcW w:w="1196" w:type="dxa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3075" w:type="dxa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30" w:type="dxa"/>
            <w:vMerge w:val="continue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196" w:type="dxa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lang w:eastAsia="zh-CN"/>
              </w:rPr>
              <w:t>联系地址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lang w:eastAsia="zh-CN"/>
              </w:rPr>
              <w:t>是否行使优先购买权</w:t>
            </w:r>
          </w:p>
        </w:tc>
        <w:tc>
          <w:tcPr>
            <w:tcW w:w="3075" w:type="dxa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43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1"/>
                <w:szCs w:val="21"/>
              </w:rPr>
              <w:t>授权委托</w:t>
            </w:r>
          </w:p>
        </w:tc>
        <w:tc>
          <w:tcPr>
            <w:tcW w:w="1196" w:type="dxa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  <w:t>受托人</w:t>
            </w:r>
          </w:p>
        </w:tc>
        <w:tc>
          <w:tcPr>
            <w:tcW w:w="1980" w:type="dxa"/>
            <w:vAlign w:val="center"/>
          </w:tcPr>
          <w:p>
            <w:pP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3075" w:type="dxa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3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96" w:type="dxa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  <w:t>证件类型</w:t>
            </w:r>
          </w:p>
        </w:tc>
        <w:tc>
          <w:tcPr>
            <w:tcW w:w="1980" w:type="dxa"/>
            <w:vAlign w:val="center"/>
          </w:tcPr>
          <w:p>
            <w:pP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  <w:t>证件号码</w:t>
            </w:r>
          </w:p>
        </w:tc>
        <w:tc>
          <w:tcPr>
            <w:tcW w:w="3075" w:type="dxa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2" w:hRule="atLeast"/>
          <w:jc w:val="center"/>
        </w:trPr>
        <w:tc>
          <w:tcPr>
            <w:tcW w:w="1430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196" w:type="dxa"/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  <w:t>授权范围</w:t>
            </w:r>
          </w:p>
          <w:p>
            <w:pPr>
              <w:jc w:val="center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  <w:t>及期限</w:t>
            </w:r>
          </w:p>
        </w:tc>
        <w:tc>
          <w:tcPr>
            <w:tcW w:w="6495" w:type="dxa"/>
            <w:gridSpan w:val="3"/>
            <w:vAlign w:val="center"/>
          </w:tcPr>
          <w:p>
            <w:pPr>
              <w:spacing w:line="276" w:lineRule="auto"/>
              <w:rPr>
                <w:rFonts w:asci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Wingdings 2"/>
                <w:b w:val="0"/>
                <w:bCs/>
                <w:color w:val="auto"/>
                <w:kern w:val="0"/>
                <w:sz w:val="21"/>
                <w:szCs w:val="21"/>
                <w:lang w:val="zh-CN"/>
              </w:rPr>
              <w:t>□</w:t>
            </w:r>
            <w:r>
              <w:rPr>
                <w:rFonts w:ascii="宋体" w:hAnsi="宋体" w:cs="宋体"/>
                <w:b w:val="0"/>
                <w:bCs/>
                <w:color w:val="auto"/>
                <w:kern w:val="0"/>
                <w:sz w:val="21"/>
                <w:szCs w:val="21"/>
                <w:lang w:val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</w:rPr>
              <w:t>递送与受让事宜相关的一切法律文件及相关资料</w:t>
            </w:r>
          </w:p>
          <w:p>
            <w:pPr>
              <w:spacing w:line="276" w:lineRule="auto"/>
              <w:rPr>
                <w:rFonts w:asci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Wingdings 2"/>
                <w:b w:val="0"/>
                <w:bCs/>
                <w:color w:val="auto"/>
                <w:kern w:val="0"/>
                <w:sz w:val="21"/>
                <w:szCs w:val="21"/>
                <w:lang w:val="zh-CN"/>
              </w:rPr>
              <w:t>□</w:t>
            </w:r>
            <w:r>
              <w:rPr>
                <w:rFonts w:ascii="宋体" w:hAnsi="宋体" w:cs="宋体"/>
                <w:b w:val="0"/>
                <w:bCs/>
                <w:color w:val="auto"/>
                <w:kern w:val="0"/>
                <w:sz w:val="21"/>
                <w:szCs w:val="21"/>
                <w:lang w:val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</w:rPr>
              <w:t>负责与交易中心及转让方的联络、谈判工作</w:t>
            </w:r>
          </w:p>
          <w:p>
            <w:pPr>
              <w:spacing w:line="276" w:lineRule="auto"/>
              <w:rPr>
                <w:rFonts w:asci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Wingdings 2"/>
                <w:b w:val="0"/>
                <w:bCs/>
                <w:color w:val="auto"/>
                <w:kern w:val="0"/>
                <w:sz w:val="21"/>
                <w:szCs w:val="21"/>
                <w:lang w:val="zh-CN"/>
              </w:rPr>
              <w:t>□</w:t>
            </w:r>
            <w:r>
              <w:rPr>
                <w:rFonts w:ascii="宋体" w:hAnsi="宋体" w:cs="宋体"/>
                <w:b w:val="0"/>
                <w:bCs/>
                <w:color w:val="auto"/>
                <w:kern w:val="0"/>
                <w:sz w:val="21"/>
                <w:szCs w:val="21"/>
                <w:lang w:val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</w:rPr>
              <w:t>签署与受让相关的一切法律文件、合同等</w:t>
            </w:r>
            <w:r>
              <w:rPr>
                <w:rFonts w:ascii="宋体" w:hAnsi="宋体" w:cs="宋体"/>
                <w:b w:val="0"/>
                <w:bCs/>
                <w:color w:val="auto"/>
                <w:sz w:val="21"/>
                <w:szCs w:val="21"/>
              </w:rPr>
              <w:t xml:space="preserve">  </w:t>
            </w:r>
          </w:p>
          <w:p>
            <w:pPr>
              <w:pStyle w:val="7"/>
              <w:spacing w:line="276" w:lineRule="auto"/>
              <w:ind w:firstLine="0" w:firstLineChars="0"/>
              <w:rPr>
                <w:rFonts w:asci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Wingdings 2"/>
                <w:b w:val="0"/>
                <w:bCs/>
                <w:color w:val="auto"/>
                <w:kern w:val="0"/>
                <w:sz w:val="21"/>
                <w:szCs w:val="21"/>
                <w:lang w:val="zh-CN"/>
              </w:rPr>
              <w:t xml:space="preserve">□ 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</w:rPr>
              <w:t>代为办理网络竞价的相关事宜等</w:t>
            </w:r>
          </w:p>
          <w:p>
            <w:pPr>
              <w:ind w:firstLine="315" w:firstLineChars="150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  <w:t>本人承诺以上行为均为本人意愿，如有任何法律风险均自行承担。</w:t>
            </w:r>
          </w:p>
          <w:p>
            <w:pP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</w:p>
          <w:p>
            <w:pPr>
              <w:spacing w:line="360" w:lineRule="auto"/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 w:val="21"/>
                <w:szCs w:val="21"/>
              </w:rPr>
              <w:t>委托期限：     年   月   日至     年   月   日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  <w:jc w:val="center"/>
        </w:trPr>
        <w:tc>
          <w:tcPr>
            <w:tcW w:w="9121" w:type="dxa"/>
            <w:gridSpan w:val="5"/>
            <w:vAlign w:val="center"/>
          </w:tcPr>
          <w:p>
            <w:pPr>
              <w:widowControl/>
              <w:ind w:left="693" w:hanging="693" w:hangingChars="330"/>
              <w:jc w:val="center"/>
              <w:rPr>
                <w:rFonts w:hint="eastAsia" w:ascii="宋体" w:hAnsi="宋体"/>
                <w:b w:val="0"/>
                <w:bCs/>
                <w:color w:val="auto"/>
                <w:kern w:val="0"/>
                <w:sz w:val="21"/>
                <w:szCs w:val="21"/>
              </w:rPr>
            </w:pPr>
          </w:p>
          <w:p>
            <w:pPr>
              <w:widowControl/>
              <w:ind w:left="693" w:hanging="693" w:hangingChars="330"/>
              <w:jc w:val="center"/>
              <w:rPr>
                <w:rFonts w:hint="eastAsia" w:ascii="宋体" w:hAnsi="宋体"/>
                <w:b w:val="0"/>
                <w:bCs/>
                <w:color w:val="auto"/>
                <w:kern w:val="0"/>
                <w:sz w:val="21"/>
                <w:szCs w:val="21"/>
              </w:rPr>
            </w:pPr>
          </w:p>
          <w:p>
            <w:pPr>
              <w:widowControl/>
              <w:rPr>
                <w:rFonts w:hint="eastAsia" w:ascii="宋体" w:hAnsi="宋体"/>
                <w:b w:val="0"/>
                <w:bCs/>
                <w:color w:val="auto"/>
                <w:kern w:val="0"/>
                <w:sz w:val="21"/>
                <w:szCs w:val="21"/>
              </w:rPr>
            </w:pPr>
          </w:p>
          <w:p>
            <w:pPr>
              <w:widowControl/>
              <w:ind w:left="693" w:hanging="693" w:hangingChars="330"/>
              <w:jc w:val="center"/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1"/>
                <w:szCs w:val="21"/>
              </w:rPr>
              <w:t>意向受让方</w:t>
            </w: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1"/>
                <w:szCs w:val="21"/>
              </w:rPr>
              <w:t>（签字）：</w:t>
            </w:r>
          </w:p>
          <w:p>
            <w:pPr>
              <w:widowControl/>
              <w:ind w:left="693" w:hanging="693" w:hangingChars="330"/>
              <w:jc w:val="center"/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kern w:val="0"/>
                <w:sz w:val="21"/>
                <w:szCs w:val="21"/>
              </w:rPr>
              <w:t xml:space="preserve">                                                 </w:t>
            </w:r>
          </w:p>
        </w:tc>
      </w:tr>
    </w:tbl>
    <w:p>
      <w:pPr>
        <w:spacing w:line="360" w:lineRule="auto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b w:val="0"/>
          <w:bCs/>
          <w:color w:val="auto"/>
          <w:sz w:val="21"/>
          <w:szCs w:val="21"/>
        </w:rPr>
        <w:t xml:space="preserve">                                               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填报说明：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1、表中各栏、各指标内容，务请如实、准确填写。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2、电子邮箱须为真实邮箱，中心与意向受让方往来函件通过该邮箱送达。</w:t>
      </w:r>
    </w:p>
    <w:p>
      <w:pPr>
        <w:rPr>
          <w:rFonts w:hint="eastAsia"/>
          <w:color w:val="auto"/>
          <w:szCs w:val="21"/>
        </w:rPr>
      </w:pPr>
    </w:p>
    <w:p>
      <w:pPr>
        <w:jc w:val="center"/>
        <w:rPr>
          <w:rFonts w:hint="eastAsia" w:ascii="黑体" w:eastAsia="黑体"/>
          <w:bCs/>
          <w:color w:val="auto"/>
          <w:sz w:val="32"/>
          <w:szCs w:val="32"/>
        </w:rPr>
      </w:pPr>
    </w:p>
    <w:p>
      <w:pPr>
        <w:jc w:val="center"/>
        <w:rPr>
          <w:rFonts w:hint="eastAsia" w:ascii="黑体" w:eastAsia="黑体"/>
          <w:bCs/>
          <w:color w:val="auto"/>
          <w:sz w:val="32"/>
          <w:szCs w:val="32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/>
        <w:lang w:val="en-US" w:eastAsia="zh-CN"/>
      </w:rPr>
      <w:t xml:space="preserve">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FA5D6A"/>
    <w:multiLevelType w:val="singleLevel"/>
    <w:tmpl w:val="5AFA5D6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wZmFjZDE1NTQ1ZWMwYzY5ZTBkODBiMWYyZDhkNWEifQ=="/>
  </w:docVars>
  <w:rsids>
    <w:rsidRoot w:val="00000000"/>
    <w:rsid w:val="04A001E3"/>
    <w:rsid w:val="054240DB"/>
    <w:rsid w:val="067B2BF7"/>
    <w:rsid w:val="099E7C34"/>
    <w:rsid w:val="0B1C6B58"/>
    <w:rsid w:val="0EB15D29"/>
    <w:rsid w:val="0FD97A67"/>
    <w:rsid w:val="103F5615"/>
    <w:rsid w:val="11327A61"/>
    <w:rsid w:val="13CD60E4"/>
    <w:rsid w:val="13DF57BE"/>
    <w:rsid w:val="16A47FD2"/>
    <w:rsid w:val="185511FF"/>
    <w:rsid w:val="19443928"/>
    <w:rsid w:val="1B0B45B2"/>
    <w:rsid w:val="1C6E004C"/>
    <w:rsid w:val="1D327B6D"/>
    <w:rsid w:val="21C45AC8"/>
    <w:rsid w:val="22401EDF"/>
    <w:rsid w:val="23EF6432"/>
    <w:rsid w:val="23FF0DCA"/>
    <w:rsid w:val="27735BF4"/>
    <w:rsid w:val="2BFA0E07"/>
    <w:rsid w:val="2C5357F1"/>
    <w:rsid w:val="2F455CEA"/>
    <w:rsid w:val="326A1950"/>
    <w:rsid w:val="35355D76"/>
    <w:rsid w:val="35D308FD"/>
    <w:rsid w:val="363A32FF"/>
    <w:rsid w:val="38295D35"/>
    <w:rsid w:val="3AE11717"/>
    <w:rsid w:val="3B6E08B1"/>
    <w:rsid w:val="3B7665DD"/>
    <w:rsid w:val="3B8667E3"/>
    <w:rsid w:val="3C8A34A3"/>
    <w:rsid w:val="3E0E2C55"/>
    <w:rsid w:val="42C7347A"/>
    <w:rsid w:val="48E4415E"/>
    <w:rsid w:val="4D5A39FE"/>
    <w:rsid w:val="541362EF"/>
    <w:rsid w:val="551C1443"/>
    <w:rsid w:val="55862333"/>
    <w:rsid w:val="565E58D2"/>
    <w:rsid w:val="589D04C6"/>
    <w:rsid w:val="58DC3301"/>
    <w:rsid w:val="5B026238"/>
    <w:rsid w:val="5F873EC2"/>
    <w:rsid w:val="644E5592"/>
    <w:rsid w:val="68BA25FC"/>
    <w:rsid w:val="6D7D484C"/>
    <w:rsid w:val="6DEB0E33"/>
    <w:rsid w:val="6E9073DD"/>
    <w:rsid w:val="6EEC1A69"/>
    <w:rsid w:val="710C0981"/>
    <w:rsid w:val="72146BE5"/>
    <w:rsid w:val="7341141E"/>
    <w:rsid w:val="74222C38"/>
    <w:rsid w:val="74616848"/>
    <w:rsid w:val="74F86684"/>
    <w:rsid w:val="7DDC4082"/>
    <w:rsid w:val="7FAB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555"/>
    </w:pPr>
    <w:rPr>
      <w:rFonts w:ascii="仿宋_GB2312" w:eastAsia="仿宋_GB2312"/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_Style 2"/>
    <w:basedOn w:val="1"/>
    <w:qFormat/>
    <w:uiPriority w:val="99"/>
    <w:pPr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1073</Words>
  <Characters>1087</Characters>
  <Lines>0</Lines>
  <Paragraphs>0</Paragraphs>
  <TotalTime>0</TotalTime>
  <ScaleCrop>false</ScaleCrop>
  <LinksUpToDate>false</LinksUpToDate>
  <CharactersWithSpaces>1266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zxj</dc:creator>
  <cp:lastModifiedBy>86188</cp:lastModifiedBy>
  <dcterms:modified xsi:type="dcterms:W3CDTF">2023-06-29T09:36:26Z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B6E3DCFAAB2A40B69639D83B531179C7</vt:lpwstr>
  </property>
</Properties>
</file>