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949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55"/>
        <w:gridCol w:w="5042"/>
      </w:tblGrid>
      <w:tr w14:paraId="1910A0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497" w:type="dxa"/>
            <w:gridSpan w:val="2"/>
            <w:vAlign w:val="center"/>
          </w:tcPr>
          <w:p w14:paraId="40DD2ACB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现场勘验确认表</w:t>
            </w:r>
          </w:p>
          <w:p w14:paraId="29AF179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</w:p>
        </w:tc>
      </w:tr>
      <w:tr w14:paraId="42B904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497" w:type="dxa"/>
            <w:gridSpan w:val="2"/>
            <w:vAlign w:val="bottom"/>
          </w:tcPr>
          <w:p w14:paraId="283C22A0">
            <w:pPr>
              <w:widowControl/>
              <w:jc w:val="left"/>
              <w:textAlignment w:val="bottom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</w:p>
          <w:p w14:paraId="6AF5B4C1"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 w14:paraId="50D863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7610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30B7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项目名称</w:t>
            </w:r>
          </w:p>
        </w:tc>
      </w:tr>
      <w:tr w14:paraId="6588C9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  <w:jc w:val="center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9989D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N0109WZ250107</w:t>
            </w:r>
            <w:bookmarkStart w:id="0" w:name="_GoBack"/>
            <w:bookmarkEnd w:id="0"/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F5B0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约100吨拆除报废钙液管线资产转让（青海发投碱业有限公司）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224241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FF7F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转让方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FB1E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意向受让方</w:t>
            </w:r>
          </w:p>
        </w:tc>
      </w:tr>
      <w:tr w14:paraId="6920A8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0" w:hRule="atLeast"/>
          <w:jc w:val="center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14A03944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我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方已按照公告要求，将转让标的范围、边界进行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明显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标识，并指派专人带领意向受让方完成勘验工作，对意向受让方的勘验工作给予了全面的支持和配合。</w:t>
            </w:r>
          </w:p>
          <w:p w14:paraId="1A9D3B6A">
            <w:pPr>
              <w:widowControl/>
              <w:spacing w:line="360" w:lineRule="auto"/>
              <w:jc w:val="both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6D98BC92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我方已对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转让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标的进行了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实地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勘验工作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我方在此郑重承诺：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标的数量、质量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、范围等现状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充分了解并予以确认，同时已做好勘验记录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。因标的瑕疵产生的相关后果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我方自行承担。</w:t>
            </w:r>
          </w:p>
        </w:tc>
      </w:tr>
      <w:tr w14:paraId="6CE1A6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10609EC9"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转让方（签字）：</w:t>
            </w:r>
          </w:p>
        </w:tc>
        <w:tc>
          <w:tcPr>
            <w:tcW w:w="50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35897F93"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意向受让方（签字）：</w:t>
            </w:r>
          </w:p>
          <w:p w14:paraId="36272100"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 w14:paraId="69181D3F"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2D0001F"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D18E9C6"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42727EA"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3E2C177"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95C355E"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879E246">
            <w:pPr>
              <w:tabs>
                <w:tab w:val="left" w:pos="1731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年   月   日</w:t>
            </w:r>
          </w:p>
        </w:tc>
      </w:tr>
      <w:tr w14:paraId="2ECD79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 w:hRule="atLeast"/>
          <w:jc w:val="center"/>
        </w:trPr>
        <w:tc>
          <w:tcPr>
            <w:tcW w:w="4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5B7B8D7"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50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41D9DE0"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C7FD1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497" w:type="dxa"/>
            <w:gridSpan w:val="2"/>
            <w:vAlign w:val="bottom"/>
          </w:tcPr>
          <w:p w14:paraId="4A44501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34C30E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本备案表一式三份，内蒙古产权交易中心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有限责任公司（简称“交易中心”）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</w:p>
          <w:p w14:paraId="5AAB91D6">
            <w:pPr>
              <w:widowControl/>
              <w:jc w:val="both"/>
              <w:textAlignment w:val="bottom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转让方、意向受让方各执一份。</w:t>
            </w:r>
          </w:p>
        </w:tc>
      </w:tr>
    </w:tbl>
    <w:p w14:paraId="0389324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TQ4ODE4ODYxMDc2ZGZkMWMxOGQzNGY1ZTAxMGEifQ=="/>
  </w:docVars>
  <w:rsids>
    <w:rsidRoot w:val="7F8415F2"/>
    <w:rsid w:val="00075826"/>
    <w:rsid w:val="00256533"/>
    <w:rsid w:val="00390D84"/>
    <w:rsid w:val="0040055B"/>
    <w:rsid w:val="005107DF"/>
    <w:rsid w:val="00AF247C"/>
    <w:rsid w:val="00AF47F0"/>
    <w:rsid w:val="00B56CF7"/>
    <w:rsid w:val="00E32ABA"/>
    <w:rsid w:val="04EF3EE4"/>
    <w:rsid w:val="05A003FE"/>
    <w:rsid w:val="05AB4210"/>
    <w:rsid w:val="05BD076A"/>
    <w:rsid w:val="07786E18"/>
    <w:rsid w:val="07A609D1"/>
    <w:rsid w:val="098E76DC"/>
    <w:rsid w:val="0B4A1652"/>
    <w:rsid w:val="0C2F56A2"/>
    <w:rsid w:val="0D074FED"/>
    <w:rsid w:val="0D2E145F"/>
    <w:rsid w:val="0DB95E42"/>
    <w:rsid w:val="0E66741F"/>
    <w:rsid w:val="0ED53BC7"/>
    <w:rsid w:val="0FBE2DDD"/>
    <w:rsid w:val="0FDB08F5"/>
    <w:rsid w:val="12594A31"/>
    <w:rsid w:val="13A02D9E"/>
    <w:rsid w:val="14527779"/>
    <w:rsid w:val="146D4B0A"/>
    <w:rsid w:val="16424B40"/>
    <w:rsid w:val="17D75088"/>
    <w:rsid w:val="18776EB6"/>
    <w:rsid w:val="189D7E12"/>
    <w:rsid w:val="19BD4F7F"/>
    <w:rsid w:val="19DF70ED"/>
    <w:rsid w:val="19F02E81"/>
    <w:rsid w:val="19FE6ACB"/>
    <w:rsid w:val="1A436404"/>
    <w:rsid w:val="1B0D6EC5"/>
    <w:rsid w:val="1BF773C5"/>
    <w:rsid w:val="1D0E7AB3"/>
    <w:rsid w:val="1D92739B"/>
    <w:rsid w:val="1E867009"/>
    <w:rsid w:val="1F33634D"/>
    <w:rsid w:val="20E14906"/>
    <w:rsid w:val="2173186F"/>
    <w:rsid w:val="237F79D0"/>
    <w:rsid w:val="243602A4"/>
    <w:rsid w:val="247946B4"/>
    <w:rsid w:val="26B33D88"/>
    <w:rsid w:val="2A0D6C0A"/>
    <w:rsid w:val="2ABF1BD3"/>
    <w:rsid w:val="2ABF4DE3"/>
    <w:rsid w:val="2EE07C83"/>
    <w:rsid w:val="2FBE1561"/>
    <w:rsid w:val="30390BB2"/>
    <w:rsid w:val="31063B47"/>
    <w:rsid w:val="31735E6A"/>
    <w:rsid w:val="321B254B"/>
    <w:rsid w:val="33545EA6"/>
    <w:rsid w:val="33587159"/>
    <w:rsid w:val="34D6110A"/>
    <w:rsid w:val="366003CD"/>
    <w:rsid w:val="366359D5"/>
    <w:rsid w:val="36D831FD"/>
    <w:rsid w:val="36E42DAC"/>
    <w:rsid w:val="37EB016A"/>
    <w:rsid w:val="3963382A"/>
    <w:rsid w:val="3ACD536F"/>
    <w:rsid w:val="3FA8727E"/>
    <w:rsid w:val="40AE7303"/>
    <w:rsid w:val="41CA306B"/>
    <w:rsid w:val="437E7D44"/>
    <w:rsid w:val="44C01637"/>
    <w:rsid w:val="45B140E3"/>
    <w:rsid w:val="45E22BAD"/>
    <w:rsid w:val="473F49D5"/>
    <w:rsid w:val="4C1A0C41"/>
    <w:rsid w:val="4C1F7FD5"/>
    <w:rsid w:val="4D1D7AC9"/>
    <w:rsid w:val="4DD77448"/>
    <w:rsid w:val="4FAA5D49"/>
    <w:rsid w:val="530709BF"/>
    <w:rsid w:val="53C00B41"/>
    <w:rsid w:val="546D259B"/>
    <w:rsid w:val="547039D9"/>
    <w:rsid w:val="54F23D76"/>
    <w:rsid w:val="563B2943"/>
    <w:rsid w:val="5767132F"/>
    <w:rsid w:val="579B294A"/>
    <w:rsid w:val="586761D4"/>
    <w:rsid w:val="58757DF9"/>
    <w:rsid w:val="59924B92"/>
    <w:rsid w:val="5997231D"/>
    <w:rsid w:val="59E75A91"/>
    <w:rsid w:val="59FB1D53"/>
    <w:rsid w:val="5B05765A"/>
    <w:rsid w:val="5BFF1420"/>
    <w:rsid w:val="5D1D2469"/>
    <w:rsid w:val="5E467B4A"/>
    <w:rsid w:val="5E6670DE"/>
    <w:rsid w:val="5ECC203E"/>
    <w:rsid w:val="5F3F69E6"/>
    <w:rsid w:val="60A07FDB"/>
    <w:rsid w:val="61EB04D8"/>
    <w:rsid w:val="6222013D"/>
    <w:rsid w:val="63664AD0"/>
    <w:rsid w:val="64145C3D"/>
    <w:rsid w:val="652C2CE4"/>
    <w:rsid w:val="65FB0AE0"/>
    <w:rsid w:val="66B13961"/>
    <w:rsid w:val="67684EC5"/>
    <w:rsid w:val="67A11BDB"/>
    <w:rsid w:val="687E6431"/>
    <w:rsid w:val="68C95C4F"/>
    <w:rsid w:val="68FD419C"/>
    <w:rsid w:val="6A0547D2"/>
    <w:rsid w:val="6A714CD8"/>
    <w:rsid w:val="6AD50E7F"/>
    <w:rsid w:val="6B66500D"/>
    <w:rsid w:val="6C4F2B43"/>
    <w:rsid w:val="6C4F4962"/>
    <w:rsid w:val="6C6B3D47"/>
    <w:rsid w:val="6E253C8B"/>
    <w:rsid w:val="6E8B385D"/>
    <w:rsid w:val="6ECA581A"/>
    <w:rsid w:val="6EE32159"/>
    <w:rsid w:val="6FC77140"/>
    <w:rsid w:val="6FD67A63"/>
    <w:rsid w:val="6FDA2804"/>
    <w:rsid w:val="703A6D4A"/>
    <w:rsid w:val="71687E92"/>
    <w:rsid w:val="73042155"/>
    <w:rsid w:val="739256C1"/>
    <w:rsid w:val="75E0235B"/>
    <w:rsid w:val="75EB0E86"/>
    <w:rsid w:val="76142C9B"/>
    <w:rsid w:val="77687BDE"/>
    <w:rsid w:val="77DB4F63"/>
    <w:rsid w:val="784E4B2C"/>
    <w:rsid w:val="79FC1612"/>
    <w:rsid w:val="7AED6520"/>
    <w:rsid w:val="7B941ACD"/>
    <w:rsid w:val="7CC80347"/>
    <w:rsid w:val="7DA52778"/>
    <w:rsid w:val="7F8415F2"/>
    <w:rsid w:val="7FAD3103"/>
    <w:rsid w:val="7FC17C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none"/>
    </w:rPr>
  </w:style>
  <w:style w:type="character" w:styleId="7">
    <w:name w:val="Hyperlink"/>
    <w:basedOn w:val="5"/>
    <w:unhideWhenUsed/>
    <w:qFormat/>
    <w:uiPriority w:val="99"/>
    <w:rPr>
      <w:color w:val="0000FF"/>
      <w:u w:val="none"/>
    </w:rPr>
  </w:style>
  <w:style w:type="character" w:customStyle="1" w:styleId="8">
    <w:name w:val="页脚 Char"/>
    <w:basedOn w:val="5"/>
    <w:link w:val="2"/>
    <w:semiHidden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288</Characters>
  <Lines>4</Lines>
  <Paragraphs>1</Paragraphs>
  <TotalTime>0</TotalTime>
  <ScaleCrop>false</ScaleCrop>
  <LinksUpToDate>false</LinksUpToDate>
  <CharactersWithSpaces>350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2015-07-16T01:28:00Z</dcterms:created>
  <dc:creator>WangQZ</dc:creator>
  <cp:lastModifiedBy>痴      ，</cp:lastModifiedBy>
  <dcterms:modified xsi:type="dcterms:W3CDTF">2025-03-07T03:33:16Z</dcterms:modified>
  <dc:title>现场勘验备案表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239CCB41396E455BBB31F613E2B936E5_13</vt:lpwstr>
  </property>
  <property fmtid="{D5CDD505-2E9C-101B-9397-08002B2CF9AE}" pid="4" name="KSOTemplateDocerSaveRecord">
    <vt:lpwstr>eyJoZGlkIjoiMDljYTQ4ODE4ODYxMDc2ZGZkMWMxOGQzNGY1ZTAxMGEiLCJ1c2VySWQiOiIyNDg0NjI5MzAifQ==</vt:lpwstr>
  </property>
</Properties>
</file>