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14B96">
      <w:pPr>
        <w:jc w:val="center"/>
        <w:rPr>
          <w:rFonts w:hint="eastAsia" w:eastAsia="仿宋_GB2312"/>
          <w:b/>
          <w:sz w:val="44"/>
          <w:szCs w:val="72"/>
        </w:rPr>
      </w:pPr>
    </w:p>
    <w:p w14:paraId="444617AA">
      <w:pPr>
        <w:jc w:val="center"/>
        <w:rPr>
          <w:rFonts w:hint="eastAsia" w:eastAsia="仿宋_GB2312"/>
          <w:b/>
          <w:sz w:val="44"/>
          <w:szCs w:val="72"/>
        </w:rPr>
      </w:pPr>
    </w:p>
    <w:p w14:paraId="4FB3CF5A">
      <w:pPr>
        <w:jc w:val="center"/>
        <w:rPr>
          <w:rFonts w:ascii="华文中宋" w:hAnsi="华文中宋" w:eastAsia="华文中宋"/>
          <w:b/>
          <w:sz w:val="44"/>
          <w:szCs w:val="72"/>
        </w:rPr>
      </w:pPr>
      <w:r>
        <w:rPr>
          <w:rFonts w:hint="eastAsia" w:ascii="华文中宋" w:hAnsi="华文中宋" w:eastAsia="华文中宋"/>
          <w:b/>
          <w:sz w:val="44"/>
          <w:szCs w:val="72"/>
          <w:lang w:eastAsia="zh-CN"/>
        </w:rPr>
        <w:t>项目招商合作</w:t>
      </w:r>
      <w:r>
        <w:rPr>
          <w:rFonts w:ascii="华文中宋" w:hAnsi="华文中宋" w:eastAsia="华文中宋"/>
          <w:b/>
          <w:sz w:val="44"/>
          <w:szCs w:val="72"/>
        </w:rPr>
        <w:t>申请书</w:t>
      </w:r>
    </w:p>
    <w:p w14:paraId="29D8B79D">
      <w:pPr>
        <w:jc w:val="center"/>
        <w:rPr>
          <w:rFonts w:hint="eastAsia" w:eastAsia="仿宋_GB2312"/>
          <w:sz w:val="30"/>
        </w:rPr>
      </w:pPr>
    </w:p>
    <w:p w14:paraId="1E489514">
      <w:pPr>
        <w:jc w:val="center"/>
        <w:rPr>
          <w:rFonts w:hint="eastAsia" w:eastAsia="仿宋_GB2312"/>
          <w:sz w:val="30"/>
        </w:rPr>
      </w:pPr>
    </w:p>
    <w:p w14:paraId="792817CE">
      <w:pPr>
        <w:jc w:val="center"/>
        <w:rPr>
          <w:rFonts w:hint="eastAsia" w:eastAsia="仿宋_GB2312"/>
          <w:sz w:val="30"/>
        </w:rPr>
      </w:pPr>
    </w:p>
    <w:p w14:paraId="268137C0">
      <w:pPr>
        <w:jc w:val="center"/>
        <w:rPr>
          <w:rFonts w:hint="eastAsia" w:eastAsia="仿宋_GB2312"/>
          <w:sz w:val="30"/>
        </w:rPr>
      </w:pPr>
    </w:p>
    <w:p w14:paraId="5243A31F">
      <w:pPr>
        <w:ind w:left="1349" w:leftChars="428" w:hanging="450" w:hangingChars="150"/>
        <w:rPr>
          <w:rFonts w:eastAsia="仿宋_GB2312"/>
          <w:sz w:val="30"/>
        </w:rPr>
      </w:pPr>
      <w:r>
        <w:rPr>
          <w:rFonts w:eastAsia="仿宋_GB2312"/>
          <w:sz w:val="30"/>
        </w:rPr>
        <w:t>标的名称：</w:t>
      </w:r>
    </w:p>
    <w:p w14:paraId="664997E6">
      <w:pPr>
        <w:ind w:left="1349" w:leftChars="428" w:hanging="450" w:hangingChars="150"/>
        <w:rPr>
          <w:rFonts w:eastAsia="仿宋_GB2312"/>
          <w:sz w:val="30"/>
        </w:rPr>
      </w:pPr>
      <w:r>
        <w:rPr>
          <w:rFonts w:eastAsia="仿宋_GB2312"/>
          <w:sz w:val="30"/>
        </w:rPr>
        <w:t>国家会展中心(上海)内蒙古馆运营服务招商项目</w:t>
      </w:r>
    </w:p>
    <w:p w14:paraId="41D9B88D">
      <w:pPr>
        <w:ind w:left="1349" w:leftChars="428" w:hanging="450" w:hangingChars="150"/>
        <w:rPr>
          <w:rFonts w:hint="eastAsia" w:eastAsia="仿宋_GB2312"/>
          <w:sz w:val="30"/>
          <w:lang w:eastAsia="zh-CN"/>
        </w:rPr>
      </w:pPr>
    </w:p>
    <w:p w14:paraId="7413A34E">
      <w:pPr>
        <w:ind w:left="1349" w:leftChars="428" w:hanging="450" w:hangingChars="15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  <w:lang w:eastAsia="zh-CN"/>
        </w:rPr>
        <w:t>项目编号：</w:t>
      </w:r>
    </w:p>
    <w:p w14:paraId="5F032253">
      <w:pPr>
        <w:ind w:firstLine="900" w:firstLineChars="300"/>
        <w:rPr>
          <w:rFonts w:hint="eastAsia" w:eastAsia="仿宋_GB2312"/>
          <w:sz w:val="30"/>
          <w:lang w:eastAsia="zh-CN"/>
        </w:rPr>
      </w:pPr>
      <w:r>
        <w:rPr>
          <w:rFonts w:hint="eastAsia" w:eastAsia="仿宋_GB2312"/>
          <w:sz w:val="30"/>
          <w:lang w:eastAsia="zh-CN"/>
        </w:rPr>
        <w:t xml:space="preserve"> N0109FCZZ248980</w:t>
      </w:r>
    </w:p>
    <w:p w14:paraId="6767E5C0">
      <w:pPr>
        <w:ind w:left="1349" w:leftChars="428" w:hanging="450" w:hangingChars="15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 xml:space="preserve">      </w:t>
      </w:r>
    </w:p>
    <w:p w14:paraId="08AD7D66">
      <w:pPr>
        <w:ind w:left="1349" w:leftChars="428" w:hanging="450" w:hangingChars="150"/>
        <w:rPr>
          <w:rFonts w:hint="eastAsia" w:eastAsia="仿宋_GB2312"/>
          <w:sz w:val="30"/>
        </w:rPr>
      </w:pPr>
    </w:p>
    <w:p w14:paraId="4E3AC0E4">
      <w:pPr>
        <w:ind w:left="1349" w:leftChars="428" w:hanging="450" w:hangingChars="15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意向</w:t>
      </w:r>
      <w:r>
        <w:rPr>
          <w:rFonts w:eastAsia="仿宋_GB2312"/>
          <w:sz w:val="30"/>
        </w:rPr>
        <w:t>运营服务商</w:t>
      </w:r>
      <w:r>
        <w:rPr>
          <w:rFonts w:hint="eastAsia" w:eastAsia="仿宋_GB2312"/>
          <w:sz w:val="30"/>
        </w:rPr>
        <w:t>方</w:t>
      </w:r>
      <w:r>
        <w:rPr>
          <w:rFonts w:eastAsia="仿宋_GB2312"/>
          <w:sz w:val="30"/>
        </w:rPr>
        <w:t>（</w:t>
      </w:r>
      <w:r>
        <w:rPr>
          <w:rFonts w:hint="eastAsia" w:eastAsia="仿宋_GB2312"/>
          <w:sz w:val="30"/>
        </w:rPr>
        <w:t>签字</w:t>
      </w:r>
      <w:r>
        <w:rPr>
          <w:rFonts w:eastAsia="仿宋_GB2312"/>
          <w:sz w:val="30"/>
        </w:rPr>
        <w:t>）</w:t>
      </w:r>
      <w:r>
        <w:rPr>
          <w:rFonts w:hint="eastAsia" w:eastAsia="仿宋_GB2312"/>
          <w:sz w:val="30"/>
        </w:rPr>
        <w:t>：</w:t>
      </w:r>
      <w:r>
        <w:rPr>
          <w:rFonts w:eastAsia="仿宋_GB2312"/>
          <w:sz w:val="30"/>
        </w:rPr>
        <w:t xml:space="preserve"> </w:t>
      </w:r>
    </w:p>
    <w:p w14:paraId="471B8043">
      <w:pPr>
        <w:ind w:left="1349" w:leftChars="428" w:hanging="450" w:hangingChars="150"/>
        <w:rPr>
          <w:rFonts w:hint="eastAsia" w:eastAsia="仿宋_GB2312"/>
          <w:sz w:val="30"/>
        </w:rPr>
      </w:pPr>
    </w:p>
    <w:p w14:paraId="58B59486">
      <w:pPr>
        <w:rPr>
          <w:rFonts w:hint="eastAsia" w:eastAsia="仿宋_GB2312"/>
          <w:sz w:val="30"/>
        </w:rPr>
      </w:pPr>
    </w:p>
    <w:p w14:paraId="2767F489">
      <w:pPr>
        <w:ind w:right="600" w:firstLine="900" w:firstLineChars="300"/>
        <w:rPr>
          <w:rFonts w:hint="eastAsia" w:eastAsia="仿宋_GB2312"/>
          <w:sz w:val="30"/>
        </w:rPr>
      </w:pPr>
      <w:r>
        <w:rPr>
          <w:rFonts w:eastAsia="仿宋_GB2312"/>
          <w:sz w:val="30"/>
        </w:rPr>
        <w:t>申请日期：     年    月    日</w:t>
      </w:r>
    </w:p>
    <w:p w14:paraId="7FF724AB">
      <w:pPr>
        <w:ind w:firstLine="1710" w:firstLineChars="950"/>
        <w:rPr>
          <w:rFonts w:hint="eastAsia" w:eastAsia="仿宋_GB2312"/>
          <w:sz w:val="18"/>
          <w:szCs w:val="18"/>
        </w:rPr>
      </w:pPr>
    </w:p>
    <w:p w14:paraId="5C2AEB54">
      <w:pPr>
        <w:ind w:firstLine="1710" w:firstLineChars="950"/>
        <w:rPr>
          <w:rFonts w:hint="eastAsia" w:eastAsia="仿宋_GB2312"/>
          <w:sz w:val="18"/>
          <w:szCs w:val="18"/>
        </w:rPr>
      </w:pPr>
    </w:p>
    <w:p w14:paraId="022D19BD">
      <w:pPr>
        <w:rPr>
          <w:rFonts w:hint="eastAsia" w:eastAsia="仿宋_GB2312"/>
          <w:sz w:val="18"/>
          <w:szCs w:val="18"/>
        </w:rPr>
      </w:pPr>
    </w:p>
    <w:p w14:paraId="3EECD6A7">
      <w:pPr>
        <w:rPr>
          <w:rFonts w:hint="eastAsia" w:eastAsia="仿宋_GB2312"/>
          <w:sz w:val="18"/>
          <w:szCs w:val="18"/>
        </w:rPr>
      </w:pPr>
    </w:p>
    <w:p w14:paraId="626A2780">
      <w:pPr>
        <w:rPr>
          <w:rFonts w:hint="eastAsia" w:eastAsia="仿宋_GB2312"/>
          <w:sz w:val="18"/>
          <w:szCs w:val="18"/>
        </w:rPr>
      </w:pPr>
    </w:p>
    <w:p w14:paraId="5F0A5795">
      <w:pPr>
        <w:rPr>
          <w:rFonts w:hint="eastAsia" w:eastAsia="仿宋_GB2312"/>
          <w:sz w:val="18"/>
          <w:szCs w:val="18"/>
        </w:rPr>
      </w:pPr>
    </w:p>
    <w:p w14:paraId="57C11101">
      <w:pPr>
        <w:rPr>
          <w:rFonts w:hint="eastAsia" w:eastAsia="仿宋_GB2312"/>
          <w:sz w:val="18"/>
          <w:szCs w:val="18"/>
        </w:rPr>
      </w:pPr>
    </w:p>
    <w:p w14:paraId="08B7D71F">
      <w:pPr>
        <w:rPr>
          <w:rFonts w:hint="eastAsia" w:eastAsia="仿宋_GB2312"/>
          <w:sz w:val="18"/>
          <w:szCs w:val="18"/>
        </w:rPr>
      </w:pPr>
    </w:p>
    <w:p w14:paraId="7E61B858">
      <w:pPr>
        <w:rPr>
          <w:rFonts w:hint="eastAsia" w:eastAsia="仿宋_GB2312"/>
          <w:sz w:val="18"/>
          <w:szCs w:val="18"/>
        </w:rPr>
      </w:pPr>
    </w:p>
    <w:p w14:paraId="2077ABBB">
      <w:pPr>
        <w:rPr>
          <w:rFonts w:hint="eastAsia" w:eastAsia="仿宋_GB2312"/>
          <w:sz w:val="18"/>
          <w:szCs w:val="18"/>
        </w:rPr>
      </w:pPr>
    </w:p>
    <w:p w14:paraId="1FF77B5A">
      <w:pPr>
        <w:rPr>
          <w:rFonts w:hint="eastAsia" w:eastAsia="仿宋_GB2312"/>
          <w:sz w:val="18"/>
          <w:szCs w:val="18"/>
        </w:rPr>
      </w:pPr>
    </w:p>
    <w:p w14:paraId="0BED8F32">
      <w:pPr>
        <w:jc w:val="center"/>
        <w:rPr>
          <w:rFonts w:hint="eastAsia" w:cs="宋体"/>
          <w:b/>
          <w:bCs/>
          <w:sz w:val="36"/>
          <w:szCs w:val="36"/>
        </w:rPr>
      </w:pPr>
    </w:p>
    <w:p w14:paraId="0B48BF52">
      <w:pPr>
        <w:ind w:firstLine="3614" w:firstLineChars="1000"/>
        <w:jc w:val="both"/>
        <w:rPr>
          <w:rFonts w:hint="eastAsia" w:cs="宋体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  <w:lang w:eastAsia="zh-CN"/>
        </w:rPr>
        <w:t>合作</w:t>
      </w:r>
      <w:r>
        <w:rPr>
          <w:rFonts w:hint="eastAsia" w:cs="宋体"/>
          <w:b/>
          <w:bCs/>
          <w:sz w:val="36"/>
          <w:szCs w:val="36"/>
        </w:rPr>
        <w:t>申请与承诺</w:t>
      </w:r>
    </w:p>
    <w:p w14:paraId="4D3DA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内蒙古产权交易中心有限责任公司：</w:t>
      </w:r>
    </w:p>
    <w:p w14:paraId="08489AE3">
      <w:pPr>
        <w:ind w:firstLine="630" w:firstLineChars="3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本意向</w:t>
      </w:r>
      <w:r>
        <w:rPr>
          <w:rFonts w:hint="eastAsia" w:ascii="宋体" w:hAnsi="宋体" w:cs="宋体"/>
          <w:lang w:eastAsia="zh-CN"/>
        </w:rPr>
        <w:t>运营服务商</w:t>
      </w:r>
      <w:r>
        <w:rPr>
          <w:rFonts w:hint="eastAsia" w:ascii="宋体" w:hAnsi="宋体" w:cs="宋体"/>
        </w:rPr>
        <w:t>现向贵</w:t>
      </w:r>
      <w:r>
        <w:rPr>
          <w:rFonts w:hint="eastAsia" w:ascii="宋体" w:hAnsi="宋体" w:cs="宋体"/>
          <w:lang w:eastAsia="zh-CN"/>
        </w:rPr>
        <w:t>中心</w:t>
      </w:r>
      <w:r>
        <w:rPr>
          <w:rFonts w:hint="eastAsia" w:ascii="宋体" w:hAnsi="宋体" w:cs="宋体"/>
        </w:rPr>
        <w:t>就</w:t>
      </w:r>
      <w:r>
        <w:rPr>
          <w:rFonts w:hint="eastAsia" w:ascii="宋体" w:hAnsi="宋体" w:cs="宋体"/>
          <w:u w:val="single"/>
        </w:rPr>
        <w:t>国家会展中心(上海)内蒙古馆运营服务招商项目（项目编号：</w:t>
      </w:r>
      <w:r>
        <w:rPr>
          <w:rFonts w:hint="eastAsia" w:ascii="宋体" w:hAnsi="宋体" w:cs="宋体"/>
          <w:u w:val="single"/>
          <w:lang w:eastAsia="zh-CN"/>
        </w:rPr>
        <w:t xml:space="preserve"> </w:t>
      </w:r>
      <w:r>
        <w:rPr>
          <w:rFonts w:hint="eastAsia" w:ascii="宋体" w:hAnsi="宋体" w:cs="宋体"/>
          <w:u w:val="single"/>
        </w:rPr>
        <w:t>N0109QT240095-2）</w:t>
      </w:r>
      <w:r>
        <w:rPr>
          <w:rFonts w:hint="eastAsia" w:ascii="宋体" w:hAnsi="宋体" w:cs="宋体"/>
        </w:rPr>
        <w:t>提出</w:t>
      </w:r>
      <w:r>
        <w:rPr>
          <w:rFonts w:hint="eastAsia" w:ascii="宋体" w:hAnsi="宋体" w:cs="宋体"/>
          <w:lang w:eastAsia="zh-CN"/>
        </w:rPr>
        <w:t>合作</w:t>
      </w:r>
      <w:r>
        <w:rPr>
          <w:rFonts w:hint="eastAsia" w:ascii="宋体" w:hAnsi="宋体" w:cs="宋体"/>
        </w:rPr>
        <w:t>申请。本意向</w:t>
      </w:r>
      <w:r>
        <w:rPr>
          <w:rFonts w:hint="eastAsia" w:ascii="宋体" w:hAnsi="宋体" w:cs="宋体"/>
          <w:lang w:eastAsia="zh-CN"/>
        </w:rPr>
        <w:t>运营服务商</w:t>
      </w:r>
      <w:r>
        <w:rPr>
          <w:rFonts w:hint="eastAsia" w:ascii="宋体" w:hAnsi="宋体" w:cs="宋体"/>
        </w:rPr>
        <w:t xml:space="preserve">依照公开、公平、公正、诚实的原则作如下承诺：  </w:t>
      </w:r>
    </w:p>
    <w:p w14:paraId="1A43F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30" w:firstLineChars="300"/>
        <w:jc w:val="both"/>
        <w:textAlignment w:val="auto"/>
        <w:outlineLvl w:val="9"/>
        <w:rPr>
          <w:rFonts w:ascii="宋体" w:cs="宋体"/>
        </w:rPr>
      </w:pPr>
      <w:r>
        <w:rPr>
          <w:rFonts w:hint="eastAsia" w:ascii="宋体" w:hAnsi="宋体" w:cs="宋体"/>
          <w:lang w:val="en-US" w:eastAsia="zh-CN"/>
        </w:rPr>
        <w:t>1、</w:t>
      </w:r>
      <w:r>
        <w:rPr>
          <w:rFonts w:hint="eastAsia" w:ascii="宋体" w:hAnsi="宋体" w:cs="宋体"/>
        </w:rPr>
        <w:t>我方申请</w:t>
      </w:r>
      <w:r>
        <w:rPr>
          <w:rFonts w:hint="eastAsia" w:ascii="宋体" w:hAnsi="宋体" w:cs="宋体"/>
          <w:lang w:eastAsia="zh-CN"/>
        </w:rPr>
        <w:t>合作</w:t>
      </w:r>
      <w:r>
        <w:rPr>
          <w:rFonts w:hint="eastAsia" w:ascii="宋体" w:hAnsi="宋体" w:cs="宋体"/>
          <w:lang w:val="en-US" w:eastAsia="zh-CN"/>
        </w:rPr>
        <w:t>运营</w:t>
      </w:r>
      <w:r>
        <w:rPr>
          <w:rFonts w:hint="eastAsia" w:ascii="宋体" w:hAnsi="宋体" w:cs="宋体"/>
        </w:rPr>
        <w:t>本项目，认可并接受本项目</w:t>
      </w:r>
      <w:r>
        <w:rPr>
          <w:rFonts w:hint="eastAsia" w:ascii="宋体" w:hAnsi="宋体" w:cs="宋体"/>
          <w:lang w:val="en-US" w:eastAsia="zh-CN"/>
        </w:rPr>
        <w:t>公告</w:t>
      </w:r>
      <w:r>
        <w:rPr>
          <w:rFonts w:hint="eastAsia" w:ascii="宋体" w:hAnsi="宋体" w:cs="宋体"/>
        </w:rPr>
        <w:t>所载的全部</w:t>
      </w:r>
      <w:r>
        <w:rPr>
          <w:rFonts w:hint="eastAsia" w:ascii="宋体" w:hAnsi="宋体" w:cs="宋体"/>
          <w:lang w:eastAsia="zh-CN"/>
        </w:rPr>
        <w:t>内容</w:t>
      </w:r>
      <w:r>
        <w:rPr>
          <w:rFonts w:hint="eastAsia" w:ascii="宋体" w:hAnsi="宋体" w:cs="宋体"/>
        </w:rPr>
        <w:t>，对标的实际情况以及存在的瑕疵充分了解并予以确认，因标的瑕疵产生的相关后果我方自行承担。</w:t>
      </w:r>
    </w:p>
    <w:p w14:paraId="0B95A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0" w:firstLineChars="300"/>
        <w:jc w:val="both"/>
        <w:textAlignment w:val="auto"/>
        <w:outlineLvl w:val="9"/>
        <w:rPr>
          <w:rFonts w:ascii="宋体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、本次</w:t>
      </w:r>
      <w:r>
        <w:rPr>
          <w:rFonts w:hint="eastAsia" w:ascii="宋体" w:hAnsi="宋体" w:cs="宋体"/>
          <w:lang w:eastAsia="zh-CN"/>
        </w:rPr>
        <w:t>合作申请</w:t>
      </w:r>
      <w:r>
        <w:rPr>
          <w:rFonts w:hint="eastAsia" w:ascii="宋体" w:hAnsi="宋体" w:cs="宋体"/>
        </w:rPr>
        <w:t>是我方真实意愿表示，所提交材料及</w:t>
      </w:r>
      <w:r>
        <w:rPr>
          <w:rFonts w:hint="eastAsia" w:ascii="宋体" w:hAnsi="宋体" w:cs="宋体"/>
          <w:lang w:eastAsia="zh-CN"/>
        </w:rPr>
        <w:t>合作</w:t>
      </w:r>
      <w:r>
        <w:rPr>
          <w:rFonts w:hint="eastAsia" w:ascii="宋体" w:hAnsi="宋体" w:cs="宋体"/>
        </w:rPr>
        <w:t>申请的有关内容不存在虚假记载、误导性陈述或重大遗漏，我方对材料的真实性、合法性、完整性、有效性承担相应的法律责任。</w:t>
      </w:r>
    </w:p>
    <w:p w14:paraId="3A810B4F">
      <w:pPr>
        <w:spacing w:line="480" w:lineRule="exact"/>
        <w:ind w:left="105" w:leftChars="50" w:firstLine="525" w:firstLineChars="250"/>
        <w:rPr>
          <w:rFonts w:hint="eastAsia" w:ascii="宋体" w:hAnsi="宋体" w:cs="宋体"/>
        </w:rPr>
      </w:pP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、我方系合法有效存续的企业（或组织），能独立承担民事责任；具有良好的财务状况、支付能力和商业信用，且资金来源合法，在过去的经营活动中没有违法或不良信誉记录。符合有关法律法规及本项目对</w:t>
      </w:r>
      <w:r>
        <w:rPr>
          <w:rFonts w:hint="eastAsia" w:ascii="宋体" w:hAnsi="宋体" w:cs="宋体"/>
          <w:lang w:eastAsia="zh-CN"/>
        </w:rPr>
        <w:t>运营服务商</w:t>
      </w:r>
      <w:r>
        <w:rPr>
          <w:rFonts w:hint="eastAsia" w:ascii="宋体" w:hAnsi="宋体" w:cs="宋体"/>
        </w:rPr>
        <w:t>资格条件的规定。我方保证遵守法律法规规定和产权交易市场的相关规则，按照有关要求履行我方义务。</w:t>
      </w:r>
    </w:p>
    <w:p w14:paraId="3C149CE7">
      <w:pPr>
        <w:spacing w:line="480" w:lineRule="exact"/>
        <w:ind w:left="105" w:leftChars="50" w:firstLine="525" w:firstLineChars="25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4、如</w:t>
      </w:r>
      <w:r>
        <w:rPr>
          <w:rFonts w:hint="eastAsia" w:ascii="宋体" w:hAnsi="宋体" w:cs="宋体"/>
          <w:lang w:eastAsia="zh-CN"/>
        </w:rPr>
        <w:t>我方</w:t>
      </w:r>
      <w:r>
        <w:rPr>
          <w:rFonts w:hint="eastAsia" w:ascii="宋体" w:hAnsi="宋体" w:cs="宋体"/>
        </w:rPr>
        <w:t>成为最终</w:t>
      </w:r>
      <w:r>
        <w:rPr>
          <w:rFonts w:hint="eastAsia" w:ascii="宋体" w:hAnsi="宋体" w:cs="宋体"/>
          <w:lang w:val="en-US" w:eastAsia="zh-CN"/>
        </w:rPr>
        <w:t>运营服务商</w:t>
      </w:r>
      <w:r>
        <w:rPr>
          <w:rFonts w:hint="eastAsia" w:ascii="宋体" w:hAnsi="宋体" w:cs="宋体"/>
        </w:rPr>
        <w:t>，同意以</w:t>
      </w:r>
      <w:r>
        <w:rPr>
          <w:rFonts w:hint="eastAsia" w:ascii="宋体" w:hAnsi="宋体" w:cs="宋体"/>
          <w:lang w:val="en-US" w:eastAsia="zh-CN"/>
        </w:rPr>
        <w:t>展馆</w:t>
      </w:r>
      <w:bookmarkStart w:id="0" w:name="_GoBack"/>
      <w:bookmarkEnd w:id="0"/>
      <w:r>
        <w:rPr>
          <w:rFonts w:hint="eastAsia" w:ascii="宋体" w:hAnsi="宋体" w:cs="宋体"/>
          <w:lang w:val="en-US" w:eastAsia="zh-CN"/>
        </w:rPr>
        <w:t>租金成交价</w:t>
      </w:r>
      <w:r>
        <w:rPr>
          <w:rFonts w:hint="eastAsia" w:ascii="宋体" w:hAnsi="宋体" w:cs="宋体"/>
        </w:rPr>
        <w:t>为计算基数，按照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</w:rPr>
        <w:t>%的标准计算金额</w:t>
      </w:r>
      <w:r>
        <w:rPr>
          <w:rFonts w:hint="eastAsia" w:ascii="宋体" w:hAnsi="宋体" w:cs="宋体"/>
          <w:lang w:val="en-US" w:eastAsia="zh-CN"/>
        </w:rPr>
        <w:t>支付交易</w:t>
      </w:r>
      <w:r>
        <w:rPr>
          <w:rFonts w:hint="eastAsia" w:ascii="宋体" w:hAnsi="宋体" w:cs="宋体"/>
          <w:lang w:eastAsia="zh-CN"/>
        </w:rPr>
        <w:t>费用</w:t>
      </w:r>
      <w:r>
        <w:rPr>
          <w:rFonts w:hint="eastAsia" w:ascii="宋体" w:hAnsi="宋体" w:cs="宋体"/>
        </w:rPr>
        <w:t>。</w:t>
      </w:r>
    </w:p>
    <w:p w14:paraId="59323DF8">
      <w:pPr>
        <w:spacing w:line="480" w:lineRule="exact"/>
        <w:ind w:left="105" w:leftChars="50" w:firstLine="525" w:firstLineChars="25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5、为保护招商各方的合法权益，杜绝非真实意向方，招商方、中心在此作出特别提示，意向运营服务商一旦通过资格确认且交纳保证金（未交纳或者未全部交纳保证金视为放弃参与竞价资格），即视为对如下内容予以认可：非因招商方原因，如意向运营服务商存在以下任何一种情形时，在中心扣除运营服务商应交纳的服务费用后，招商方有权扣除意向运营服务商已交纳的保证金作为补偿，保证金不足以补偿的，招商方可按实际损失继续追诉:</w:t>
      </w:r>
    </w:p>
    <w:p w14:paraId="17AA29F6">
      <w:pPr>
        <w:spacing w:line="480" w:lineRule="exact"/>
        <w:ind w:left="105" w:leftChars="50" w:firstLine="525" w:firstLineChars="25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（1）意向运营服务商报名并交纳保证金后未按公告约定参与后续程序的；</w:t>
      </w:r>
    </w:p>
    <w:p w14:paraId="5AB4FF09">
      <w:pPr>
        <w:spacing w:line="480" w:lineRule="exact"/>
        <w:ind w:left="105" w:leftChars="50" w:firstLine="525" w:firstLineChars="25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（2）被确定为最终运营服务商后10个工作日内无故不与招商方签订《委托运营协议》以及未按照公告约定时间按期支付服务费的；</w:t>
      </w:r>
    </w:p>
    <w:p w14:paraId="33948FBE">
      <w:pPr>
        <w:spacing w:line="480" w:lineRule="exact"/>
        <w:ind w:left="105" w:leftChars="50" w:firstLine="525" w:firstLineChars="25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（3）未按照公告约定与招商方完成标的交接的；</w:t>
      </w:r>
    </w:p>
    <w:p w14:paraId="2CBE3D5F">
      <w:pPr>
        <w:spacing w:line="480" w:lineRule="exact"/>
        <w:ind w:left="105" w:leftChars="50" w:firstLine="525" w:firstLineChars="25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（4）意向运营服务商递交虚假资料或伪造文件的；</w:t>
      </w:r>
    </w:p>
    <w:p w14:paraId="24F007D5">
      <w:pPr>
        <w:spacing w:line="480" w:lineRule="exact"/>
        <w:ind w:left="105" w:leftChars="50" w:firstLine="525" w:firstLineChars="25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（5）意向运营服务商违反在递交报名资料时所签署的承诺文件的；</w:t>
      </w:r>
    </w:p>
    <w:p w14:paraId="2D8FC1D9">
      <w:pPr>
        <w:spacing w:line="480" w:lineRule="exact"/>
        <w:ind w:left="105" w:leftChars="50" w:firstLine="525" w:firstLineChars="25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（6）违反相关法律法规及交易中心交易规则、公告规定的其他情况。</w:t>
      </w:r>
    </w:p>
    <w:p w14:paraId="7E248D3A">
      <w:pPr>
        <w:spacing w:line="360" w:lineRule="auto"/>
        <w:ind w:firstLine="630" w:firstLineChars="3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我方保证遵守以上承诺，如违反上述承诺或有违规行为，给交易相关方造成损失的，我方愿意承担法律责任及相应的经济赔偿责任。</w:t>
      </w:r>
    </w:p>
    <w:p w14:paraId="1C0FF851">
      <w:pPr>
        <w:spacing w:line="360" w:lineRule="auto"/>
        <w:ind w:firstLine="5670" w:firstLineChars="2700"/>
        <w:rPr>
          <w:rFonts w:ascii="宋体" w:hAnsi="宋体" w:cs="宋体"/>
        </w:rPr>
      </w:pPr>
      <w:r>
        <w:rPr>
          <w:rFonts w:hint="eastAsia" w:ascii="宋体" w:hAnsi="宋体" w:cs="宋体"/>
        </w:rPr>
        <w:t>意向</w:t>
      </w:r>
      <w:r>
        <w:rPr>
          <w:rFonts w:hint="eastAsia" w:ascii="宋体" w:hAnsi="宋体" w:cs="宋体"/>
          <w:lang w:eastAsia="zh-CN"/>
        </w:rPr>
        <w:t>运营服务商</w:t>
      </w:r>
      <w:r>
        <w:rPr>
          <w:rFonts w:hint="eastAsia" w:ascii="宋体" w:hAnsi="宋体" w:cs="宋体"/>
        </w:rPr>
        <w:t>（盖章）</w:t>
      </w:r>
    </w:p>
    <w:p w14:paraId="28D39B93">
      <w:pPr>
        <w:spacing w:line="360" w:lineRule="auto"/>
        <w:ind w:firstLine="5670" w:firstLineChars="2700"/>
        <w:rPr>
          <w:rFonts w:ascii="宋体" w:hAnsi="宋体" w:cs="宋体"/>
        </w:rPr>
      </w:pPr>
      <w:r>
        <w:rPr>
          <w:rFonts w:hint="eastAsia" w:ascii="宋体" w:hAnsi="宋体" w:cs="宋体"/>
        </w:rPr>
        <w:t>法定代表人或授权代表人（签字）</w:t>
      </w:r>
    </w:p>
    <w:p w14:paraId="0476A078">
      <w:pPr>
        <w:spacing w:before="78" w:after="78"/>
        <w:ind w:right="840" w:firstLine="6510" w:firstLineChars="3100"/>
        <w:rPr>
          <w:rFonts w:ascii="宋体" w:hAnsi="宋体" w:cs="宋体"/>
        </w:rPr>
      </w:pP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</w:t>
      </w:r>
    </w:p>
    <w:p w14:paraId="50DCC46F">
      <w:pPr>
        <w:spacing w:before="78" w:after="78"/>
        <w:ind w:right="840" w:firstLine="6510" w:firstLineChars="3100"/>
        <w:rPr>
          <w:rFonts w:ascii="宋体" w:hAnsi="宋体" w:cs="宋体"/>
        </w:rPr>
      </w:pPr>
    </w:p>
    <w:p w14:paraId="244262E9">
      <w:pPr>
        <w:spacing w:before="78" w:after="78"/>
        <w:ind w:right="840" w:firstLine="6510" w:firstLineChars="3100"/>
        <w:rPr>
          <w:rFonts w:ascii="宋体" w:hAnsi="宋体" w:cs="宋体"/>
        </w:rPr>
      </w:pPr>
    </w:p>
    <w:p w14:paraId="06F0CCBD">
      <w:pPr>
        <w:spacing w:before="78" w:after="78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6"/>
          <w:szCs w:val="36"/>
        </w:rPr>
        <w:t>意向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运营服务商</w:t>
      </w:r>
      <w:r>
        <w:rPr>
          <w:rFonts w:hint="eastAsia" w:ascii="宋体" w:hAnsi="宋体"/>
          <w:b/>
          <w:bCs/>
          <w:sz w:val="36"/>
          <w:szCs w:val="36"/>
        </w:rPr>
        <w:t>基本情况</w:t>
      </w:r>
    </w:p>
    <w:tbl>
      <w:tblPr>
        <w:tblStyle w:val="4"/>
        <w:tblW w:w="972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630"/>
        <w:gridCol w:w="1509"/>
        <w:gridCol w:w="561"/>
        <w:gridCol w:w="954"/>
        <w:gridCol w:w="1116"/>
        <w:gridCol w:w="2070"/>
      </w:tblGrid>
      <w:tr w14:paraId="602F1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40" w:type="dxa"/>
            <w:vAlign w:val="center"/>
          </w:tcPr>
          <w:p w14:paraId="7223E663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意向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运营服务商</w:t>
            </w:r>
            <w:r>
              <w:rPr>
                <w:rFonts w:hint="eastAsia" w:ascii="宋体" w:hAnsi="宋体"/>
                <w:b/>
                <w:bCs/>
                <w:sz w:val="24"/>
              </w:rPr>
              <w:t>名称</w:t>
            </w:r>
          </w:p>
        </w:tc>
        <w:tc>
          <w:tcPr>
            <w:tcW w:w="8280" w:type="dxa"/>
            <w:gridSpan w:val="7"/>
            <w:vAlign w:val="center"/>
          </w:tcPr>
          <w:p w14:paraId="30ADC3C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C99F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40" w:type="dxa"/>
            <w:vMerge w:val="restart"/>
            <w:vAlign w:val="center"/>
          </w:tcPr>
          <w:p w14:paraId="03B694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 w14:paraId="082B1C8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址</w:t>
            </w:r>
          </w:p>
        </w:tc>
        <w:tc>
          <w:tcPr>
            <w:tcW w:w="2139" w:type="dxa"/>
            <w:gridSpan w:val="2"/>
            <w:tcBorders>
              <w:left w:val="single" w:color="auto" w:sz="4" w:space="0"/>
            </w:tcBorders>
            <w:vAlign w:val="center"/>
          </w:tcPr>
          <w:p w14:paraId="43FE03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2"/>
            <w:tcBorders>
              <w:left w:val="single" w:color="auto" w:sz="4" w:space="0"/>
            </w:tcBorders>
            <w:vAlign w:val="center"/>
          </w:tcPr>
          <w:p w14:paraId="7E0683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86" w:type="dxa"/>
            <w:gridSpan w:val="2"/>
            <w:tcBorders>
              <w:left w:val="single" w:color="auto" w:sz="4" w:space="0"/>
            </w:tcBorders>
            <w:vAlign w:val="center"/>
          </w:tcPr>
          <w:p w14:paraId="16DBCF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978D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440" w:type="dxa"/>
            <w:vMerge w:val="continue"/>
            <w:vAlign w:val="center"/>
          </w:tcPr>
          <w:p w14:paraId="71718995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 w14:paraId="1614FC5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法定代表人</w:t>
            </w:r>
          </w:p>
        </w:tc>
        <w:tc>
          <w:tcPr>
            <w:tcW w:w="2139" w:type="dxa"/>
            <w:gridSpan w:val="2"/>
            <w:tcBorders>
              <w:left w:val="single" w:color="auto" w:sz="4" w:space="0"/>
            </w:tcBorders>
            <w:vAlign w:val="center"/>
          </w:tcPr>
          <w:p w14:paraId="26ABFC98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91597F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证件</w:t>
            </w: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3186" w:type="dxa"/>
            <w:gridSpan w:val="2"/>
            <w:vAlign w:val="center"/>
          </w:tcPr>
          <w:p w14:paraId="72D48D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B60D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40" w:type="dxa"/>
            <w:vMerge w:val="continue"/>
            <w:vAlign w:val="center"/>
          </w:tcPr>
          <w:p w14:paraId="77BAB9D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DA3F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真</w:t>
            </w:r>
          </w:p>
        </w:tc>
        <w:tc>
          <w:tcPr>
            <w:tcW w:w="2139" w:type="dxa"/>
            <w:gridSpan w:val="2"/>
            <w:vAlign w:val="center"/>
          </w:tcPr>
          <w:p w14:paraId="5EB5BB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AFFC6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/微信号</w:t>
            </w:r>
          </w:p>
        </w:tc>
        <w:tc>
          <w:tcPr>
            <w:tcW w:w="3186" w:type="dxa"/>
            <w:gridSpan w:val="2"/>
            <w:vAlign w:val="center"/>
          </w:tcPr>
          <w:p w14:paraId="638BC05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0D53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40" w:type="dxa"/>
            <w:vMerge w:val="continue"/>
            <w:vAlign w:val="center"/>
          </w:tcPr>
          <w:p w14:paraId="6F3B951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6413B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注册号码</w:t>
            </w:r>
          </w:p>
        </w:tc>
        <w:tc>
          <w:tcPr>
            <w:tcW w:w="6840" w:type="dxa"/>
            <w:gridSpan w:val="6"/>
            <w:vAlign w:val="center"/>
          </w:tcPr>
          <w:p w14:paraId="3AE6E2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ED1C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40" w:type="dxa"/>
            <w:vMerge w:val="continue"/>
            <w:vAlign w:val="center"/>
          </w:tcPr>
          <w:p w14:paraId="0371B042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B4512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经济类型</w:t>
            </w:r>
          </w:p>
        </w:tc>
        <w:tc>
          <w:tcPr>
            <w:tcW w:w="6840" w:type="dxa"/>
            <w:gridSpan w:val="6"/>
            <w:vAlign w:val="center"/>
          </w:tcPr>
          <w:p w14:paraId="36E7B9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42A4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440" w:type="dxa"/>
            <w:vMerge w:val="continue"/>
            <w:vAlign w:val="center"/>
          </w:tcPr>
          <w:p w14:paraId="58DE310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CA74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经营范围</w:t>
            </w:r>
          </w:p>
        </w:tc>
        <w:tc>
          <w:tcPr>
            <w:tcW w:w="6840" w:type="dxa"/>
            <w:gridSpan w:val="6"/>
            <w:vAlign w:val="center"/>
          </w:tcPr>
          <w:p w14:paraId="743E4B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E844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440" w:type="dxa"/>
            <w:vAlign w:val="center"/>
          </w:tcPr>
          <w:p w14:paraId="26DD5E9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内部决策</w:t>
            </w:r>
          </w:p>
          <w:p w14:paraId="00F3155E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  况</w:t>
            </w:r>
          </w:p>
        </w:tc>
        <w:tc>
          <w:tcPr>
            <w:tcW w:w="8280" w:type="dxa"/>
            <w:gridSpan w:val="7"/>
            <w:vAlign w:val="center"/>
          </w:tcPr>
          <w:p w14:paraId="095024FD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以下决议已按公司法及其他有关法律法规要求完成，议事规则和决策程序符合规定。</w:t>
            </w:r>
          </w:p>
          <w:p w14:paraId="2DC70B09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□股东会决议    □董事会决议     □总经理办公会决议 </w:t>
            </w:r>
          </w:p>
          <w:p w14:paraId="494A9CD0">
            <w:pPr>
              <w:ind w:firstLine="42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□其他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181C6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440" w:type="dxa"/>
            <w:vMerge w:val="restart"/>
            <w:vAlign w:val="center"/>
          </w:tcPr>
          <w:p w14:paraId="1459BE7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意向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合作</w:t>
            </w:r>
            <w:r>
              <w:rPr>
                <w:rFonts w:hint="eastAsia" w:ascii="宋体" w:hAnsi="宋体"/>
                <w:b/>
                <w:sz w:val="24"/>
              </w:rPr>
              <w:t>方联系</w:t>
            </w:r>
          </w:p>
          <w:p w14:paraId="79173C3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方式</w:t>
            </w:r>
          </w:p>
        </w:tc>
        <w:tc>
          <w:tcPr>
            <w:tcW w:w="2070" w:type="dxa"/>
            <w:gridSpan w:val="2"/>
            <w:vAlign w:val="center"/>
          </w:tcPr>
          <w:p w14:paraId="69FABAB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070" w:type="dxa"/>
            <w:gridSpan w:val="2"/>
            <w:vAlign w:val="center"/>
          </w:tcPr>
          <w:p w14:paraId="19C28D3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D70C58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70" w:type="dxa"/>
            <w:vAlign w:val="center"/>
          </w:tcPr>
          <w:p w14:paraId="3454450E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208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440" w:type="dxa"/>
            <w:vMerge w:val="continue"/>
            <w:vAlign w:val="center"/>
          </w:tcPr>
          <w:p w14:paraId="16795E43">
            <w:pPr>
              <w:ind w:firstLine="420" w:firstLineChars="200"/>
              <w:jc w:val="both"/>
            </w:pPr>
          </w:p>
        </w:tc>
        <w:tc>
          <w:tcPr>
            <w:tcW w:w="2070" w:type="dxa"/>
            <w:gridSpan w:val="2"/>
            <w:vAlign w:val="center"/>
          </w:tcPr>
          <w:p w14:paraId="02B459A8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传   真</w:t>
            </w:r>
          </w:p>
        </w:tc>
        <w:tc>
          <w:tcPr>
            <w:tcW w:w="2070" w:type="dxa"/>
            <w:gridSpan w:val="2"/>
            <w:vAlign w:val="center"/>
          </w:tcPr>
          <w:p w14:paraId="3CFC3B13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3E95B09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70" w:type="dxa"/>
            <w:vAlign w:val="center"/>
          </w:tcPr>
          <w:p w14:paraId="6755BA9D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3A3A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440" w:type="dxa"/>
            <w:vMerge w:val="continue"/>
            <w:vAlign w:val="center"/>
          </w:tcPr>
          <w:p w14:paraId="43676856">
            <w:pPr>
              <w:ind w:firstLine="420" w:firstLineChars="20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9F885DF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2070" w:type="dxa"/>
            <w:gridSpan w:val="2"/>
            <w:vAlign w:val="center"/>
          </w:tcPr>
          <w:p w14:paraId="16626F65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6B2611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2070" w:type="dxa"/>
            <w:vAlign w:val="center"/>
          </w:tcPr>
          <w:p w14:paraId="5E90BB7A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890E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40" w:type="dxa"/>
            <w:vMerge w:val="restart"/>
            <w:vAlign w:val="center"/>
          </w:tcPr>
          <w:p w14:paraId="026760D0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授权委托</w:t>
            </w:r>
          </w:p>
        </w:tc>
        <w:tc>
          <w:tcPr>
            <w:tcW w:w="1440" w:type="dxa"/>
            <w:vAlign w:val="center"/>
          </w:tcPr>
          <w:p w14:paraId="3B62E8CB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受托人</w:t>
            </w:r>
          </w:p>
        </w:tc>
        <w:tc>
          <w:tcPr>
            <w:tcW w:w="2139" w:type="dxa"/>
            <w:gridSpan w:val="2"/>
            <w:vAlign w:val="center"/>
          </w:tcPr>
          <w:p w14:paraId="5A9247B5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9C303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186" w:type="dxa"/>
            <w:gridSpan w:val="2"/>
            <w:vAlign w:val="center"/>
          </w:tcPr>
          <w:p w14:paraId="3BD929FC">
            <w:pPr>
              <w:rPr>
                <w:rFonts w:ascii="宋体" w:hAnsi="宋体"/>
                <w:sz w:val="24"/>
              </w:rPr>
            </w:pPr>
          </w:p>
        </w:tc>
      </w:tr>
      <w:tr w14:paraId="672AC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40" w:type="dxa"/>
            <w:vMerge w:val="continue"/>
            <w:vAlign w:val="center"/>
          </w:tcPr>
          <w:p w14:paraId="285F3631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F2856EE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2139" w:type="dxa"/>
            <w:gridSpan w:val="2"/>
            <w:vAlign w:val="center"/>
          </w:tcPr>
          <w:p w14:paraId="25C9C01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53902D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3186" w:type="dxa"/>
            <w:gridSpan w:val="2"/>
            <w:vAlign w:val="center"/>
          </w:tcPr>
          <w:p w14:paraId="70AE2642">
            <w:pPr>
              <w:rPr>
                <w:rFonts w:ascii="宋体" w:hAnsi="宋体"/>
                <w:sz w:val="24"/>
              </w:rPr>
            </w:pPr>
          </w:p>
        </w:tc>
      </w:tr>
      <w:tr w14:paraId="6A27F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</w:trPr>
        <w:tc>
          <w:tcPr>
            <w:tcW w:w="1440" w:type="dxa"/>
            <w:vMerge w:val="continue"/>
            <w:vAlign w:val="center"/>
          </w:tcPr>
          <w:p w14:paraId="44035225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29820BD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授权范围</w:t>
            </w:r>
          </w:p>
          <w:p w14:paraId="4AFE81B8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及期限</w:t>
            </w:r>
          </w:p>
        </w:tc>
        <w:tc>
          <w:tcPr>
            <w:tcW w:w="6840" w:type="dxa"/>
            <w:gridSpan w:val="6"/>
            <w:vAlign w:val="center"/>
          </w:tcPr>
          <w:p w14:paraId="7BF899E4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 xml:space="preserve">□ </w:t>
            </w:r>
            <w:r>
              <w:rPr>
                <w:rFonts w:hint="eastAsia" w:ascii="宋体" w:hAnsi="宋体" w:cs="宋体"/>
                <w:bCs/>
                <w:szCs w:val="21"/>
              </w:rPr>
              <w:t>递送与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受让招商</w:t>
            </w:r>
            <w:r>
              <w:rPr>
                <w:rFonts w:hint="eastAsia" w:ascii="宋体" w:hAnsi="宋体" w:cs="宋体"/>
                <w:bCs/>
                <w:szCs w:val="21"/>
              </w:rPr>
              <w:t>事宜相关的一切法律文件及相关资料</w:t>
            </w:r>
          </w:p>
          <w:p w14:paraId="791E62EB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 xml:space="preserve">□ </w:t>
            </w:r>
            <w:r>
              <w:rPr>
                <w:rFonts w:hint="eastAsia" w:ascii="宋体" w:hAnsi="宋体" w:cs="宋体"/>
                <w:bCs/>
                <w:szCs w:val="21"/>
              </w:rPr>
              <w:t>负责与交易中心及转让方（出租方）的联络、谈判工作</w:t>
            </w:r>
          </w:p>
          <w:p w14:paraId="0A30A1C9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 xml:space="preserve">□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签署与受让（承租）相关的一切法律文件、合同等  </w:t>
            </w:r>
          </w:p>
          <w:p w14:paraId="2F04BB07">
            <w:pPr>
              <w:pStyle w:val="8"/>
              <w:spacing w:line="276" w:lineRule="auto"/>
              <w:ind w:firstLine="0" w:firstLineChars="0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kern w:val="0"/>
                <w:lang w:val="zh-CN"/>
              </w:rPr>
              <w:t xml:space="preserve">□ </w:t>
            </w:r>
            <w:r>
              <w:rPr>
                <w:rFonts w:hint="eastAsia" w:ascii="宋体" w:hAnsi="宋体" w:cs="宋体"/>
                <w:bCs/>
              </w:rPr>
              <w:t>代为办理网络竞价的相关事宜等</w:t>
            </w:r>
          </w:p>
          <w:p w14:paraId="1D489F1C">
            <w:pPr>
              <w:ind w:firstLine="315" w:firstLineChars="15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本人承诺以上行为均为本人意愿，如有任何法律风险均自行承担。</w:t>
            </w:r>
          </w:p>
          <w:p w14:paraId="063E887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委托期限：</w:t>
            </w:r>
            <w:r>
              <w:rPr>
                <w:rFonts w:ascii="宋体" w:hAnsi="宋体" w:cs="宋体"/>
                <w:color w:val="00000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日至</w:t>
            </w:r>
            <w:r>
              <w:rPr>
                <w:rFonts w:ascii="宋体" w:hAnsi="宋体" w:cs="宋体"/>
                <w:color w:val="00000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</w:tr>
    </w:tbl>
    <w:p w14:paraId="0379AEFC">
      <w:pPr>
        <w:rPr>
          <w:rFonts w:hint="eastAsia"/>
        </w:rPr>
      </w:pPr>
    </w:p>
    <w:p w14:paraId="3EEFA86F"/>
    <w:sectPr>
      <w:footerReference r:id="rId3" w:type="default"/>
      <w:footerReference r:id="rId4" w:type="even"/>
      <w:pgSz w:w="11906" w:h="16838"/>
      <w:pgMar w:top="851" w:right="1134" w:bottom="851" w:left="1134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95412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12C3E06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9E11F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CA5ED1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ZTk4Y2QyMjYzZmMwMTBlNzBkNzY1ZDQ4NzMzNmEifQ=="/>
  </w:docVars>
  <w:rsids>
    <w:rsidRoot w:val="7BF369C8"/>
    <w:rsid w:val="01923407"/>
    <w:rsid w:val="02C56668"/>
    <w:rsid w:val="03AC3EA0"/>
    <w:rsid w:val="04B8274F"/>
    <w:rsid w:val="07831E42"/>
    <w:rsid w:val="099217C1"/>
    <w:rsid w:val="0AB27BCD"/>
    <w:rsid w:val="0CAC54F7"/>
    <w:rsid w:val="132C0EEA"/>
    <w:rsid w:val="189B6DE5"/>
    <w:rsid w:val="19035B1E"/>
    <w:rsid w:val="19940C3D"/>
    <w:rsid w:val="1C395ACC"/>
    <w:rsid w:val="1D5A4FCC"/>
    <w:rsid w:val="21173D4E"/>
    <w:rsid w:val="23BB36F6"/>
    <w:rsid w:val="23F84461"/>
    <w:rsid w:val="243E3E14"/>
    <w:rsid w:val="28DF2C36"/>
    <w:rsid w:val="2A2B0BFD"/>
    <w:rsid w:val="342633DC"/>
    <w:rsid w:val="346D235F"/>
    <w:rsid w:val="35C55F34"/>
    <w:rsid w:val="36525611"/>
    <w:rsid w:val="381C306A"/>
    <w:rsid w:val="38290394"/>
    <w:rsid w:val="39B93B6D"/>
    <w:rsid w:val="3B8676FE"/>
    <w:rsid w:val="479F30FF"/>
    <w:rsid w:val="4B2F7B93"/>
    <w:rsid w:val="4F217B84"/>
    <w:rsid w:val="58157D4B"/>
    <w:rsid w:val="59C82D23"/>
    <w:rsid w:val="5A7D5973"/>
    <w:rsid w:val="5F045B48"/>
    <w:rsid w:val="60121E89"/>
    <w:rsid w:val="66EC0EBF"/>
    <w:rsid w:val="68806C44"/>
    <w:rsid w:val="6B990047"/>
    <w:rsid w:val="6F116220"/>
    <w:rsid w:val="771E519B"/>
    <w:rsid w:val="796A31FC"/>
    <w:rsid w:val="7A1E4B57"/>
    <w:rsid w:val="7A8D1793"/>
    <w:rsid w:val="7BAE5672"/>
    <w:rsid w:val="7BF3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paragraph" w:styleId="8">
    <w:name w:val="List Paragraph"/>
    <w:basedOn w:val="1"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内蒙古产权交易中心有限责任公司</Company>
  <Pages>3</Pages>
  <Words>1299</Words>
  <Characters>1329</Characters>
  <Lines>0</Lines>
  <Paragraphs>0</Paragraphs>
  <TotalTime>3</TotalTime>
  <ScaleCrop>false</ScaleCrop>
  <LinksUpToDate>false</LinksUpToDate>
  <CharactersWithSpaces>1442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2023-03-30T05:27:00Z</dcterms:created>
  <dc:creator>杨超</dc:creator>
  <cp:lastModifiedBy>田慧颖</cp:lastModifiedBy>
  <dcterms:modified xsi:type="dcterms:W3CDTF">2025-03-18T09:58:04Z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1170C2CAAF0A4F9891ADBA59B5D1FE23_13</vt:lpwstr>
  </property>
  <property fmtid="{D5CDD505-2E9C-101B-9397-08002B2CF9AE}" pid="4" name="KSOTemplateDocerSaveRecord">
    <vt:lpwstr>eyJoZGlkIjoiZGJkZTk4Y2QyMjYzZmMwMTBlNzBkNzY1ZDQ4NzMzNmEiLCJ1c2VySWQiOiIxNTI3NzEzMjY4In0=</vt:lpwstr>
  </property>
</Properties>
</file>